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5F1A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porteurs de projets</w:t>
      </w:r>
      <w:r w:rsidR="00F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>par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F2450A" w:rsidRPr="00F2450A">
        <w:rPr>
          <w:rFonts w:ascii="Avenir" w:eastAsia="Calibri" w:hAnsi="Avenir" w:cs="Times New Roman"/>
          <w:color w:val="212529"/>
          <w:lang w:eastAsia="en-US"/>
        </w:rPr>
        <w:t>la note d’information ministérielle</w:t>
      </w:r>
      <w:r w:rsidR="005F1A93">
        <w:rPr>
          <w:rFonts w:ascii="Avenir" w:eastAsia="Calibri" w:hAnsi="Avenir" w:cs="Times New Roman"/>
          <w:color w:val="212529"/>
          <w:lang w:eastAsia="en-US"/>
        </w:rPr>
        <w:t xml:space="preserve"> </w:t>
      </w:r>
      <w:hyperlink r:id="rId7" w:history="1">
        <w:r w:rsidR="005F1A93">
          <w:rPr>
            <w:rStyle w:val="Lienhypertexte"/>
          </w:rPr>
          <w:t>DG</w:t>
        </w:r>
        <w:r w:rsidR="005F1A93">
          <w:rPr>
            <w:rStyle w:val="Lienhypertexte"/>
          </w:rPr>
          <w:t>O</w:t>
        </w:r>
        <w:r w:rsidR="005F1A93">
          <w:rPr>
            <w:rStyle w:val="Lienhypertexte"/>
          </w:rPr>
          <w:t>S/PF4/2022/136 du 9 mai 2022 relative aux programmes de recherche sur les soins et l'offre de soins pour l'année 2022</w:t>
        </w:r>
      </w:hyperlink>
      <w:r w:rsidR="00F2450A">
        <w:rPr>
          <w:rFonts w:ascii="Arial" w:hAnsi="Arial" w:cs="Arial"/>
          <w:sz w:val="20"/>
          <w:szCs w:val="20"/>
        </w:rPr>
        <w:t xml:space="preserve">,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  <w:bookmarkStart w:id="0" w:name="_GoBack"/>
      <w:bookmarkEnd w:id="0"/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1319"/>
        <w:gridCol w:w="1899"/>
        <w:gridCol w:w="2630"/>
      </w:tblGrid>
      <w:tr w:rsidR="006A4EA4" w:rsidTr="006A4EA4">
        <w:tc>
          <w:tcPr>
            <w:tcW w:w="3302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3301" w:type="dxa"/>
            <w:gridSpan w:val="2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71" w:rsidRDefault="005F1A93">
    <w:pPr>
      <w:pStyle w:val="Pieddepage"/>
    </w:pPr>
    <w:proofErr w:type="gramStart"/>
    <w:r>
      <w:t>v</w:t>
    </w:r>
    <w:proofErr w:type="gramEnd"/>
    <w:r>
      <w:t>2022</w:t>
    </w:r>
  </w:p>
  <w:p w:rsidR="00F2450A" w:rsidRDefault="00F24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171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pt;height:51.45pt" fillcolor="window">
          <v:imagedata r:id="rId2" o:title=""/>
        </v:shape>
        <o:OLEObject Type="Embed" ProgID="Word.Picture.8" ShapeID="_x0000_i1025" DrawAspect="Content" ObjectID="_1736670747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460F"/>
    <w:rsid w:val="00147ECC"/>
    <w:rsid w:val="00172F16"/>
    <w:rsid w:val="001A650F"/>
    <w:rsid w:val="001C3332"/>
    <w:rsid w:val="001E0E00"/>
    <w:rsid w:val="001F108C"/>
    <w:rsid w:val="003F171D"/>
    <w:rsid w:val="00482CAF"/>
    <w:rsid w:val="004A2A99"/>
    <w:rsid w:val="004A6601"/>
    <w:rsid w:val="004B7767"/>
    <w:rsid w:val="004C679D"/>
    <w:rsid w:val="005625D5"/>
    <w:rsid w:val="00566B07"/>
    <w:rsid w:val="005F1A93"/>
    <w:rsid w:val="005F2EBA"/>
    <w:rsid w:val="005F3C5D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2450A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  <w14:docId w14:val="2597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2022_13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667E-9FC5-4912-8BFD-CDA4B8F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2023-01-31T10:44:00Z</dcterms:created>
  <dcterms:modified xsi:type="dcterms:W3CDTF">2023-01-31T10:46:00Z</dcterms:modified>
</cp:coreProperties>
</file>